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BF0F47" w:rsidRDefault="00D72907" w:rsidP="00BF0F47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D72907">
        <w:rPr>
          <w:rFonts w:cs="Times New Roman"/>
          <w:b/>
          <w:color w:val="943634" w:themeColor="accent2" w:themeShade="BF"/>
          <w:sz w:val="28"/>
          <w:szCs w:val="28"/>
        </w:rPr>
        <w:t xml:space="preserve">Checkliste: Informationsrecht des BR bei Zielvereinbarungen </w:t>
      </w:r>
      <w:r w:rsidR="007B028C" w:rsidRPr="007B028C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DD50AE" w:rsidRPr="00DD50AE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DD50AE" w:rsidRDefault="00DD50AE" w:rsidP="00DD50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5"/>
        <w:gridCol w:w="873"/>
      </w:tblGrid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rPr>
                <w:b/>
                <w:i/>
              </w:rPr>
              <w:t xml:space="preserve">Checkliste: </w:t>
            </w:r>
            <w:r>
              <w:rPr>
                <w:b/>
                <w:i/>
              </w:rPr>
              <w:t>Informationsrecht des BR bei Zielvereinbarungen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rPr>
                <w:b/>
                <w:i/>
              </w:rPr>
              <w:t>JA NEIN</w:t>
            </w: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Wie ist die konkrete Ausgestaltung des Zielvereinbarungskonzepts?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Gibt es eine Verbindung zum Controlling?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Welche Betriebsbereiche/Hierarchieebenen sind betroffen?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Welche Ziele hat der Arbeitgeber?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Ist ein reines Führungsinstrument geplant oder wird es auch eine Basis für Leistungslohn sein?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Wer sind die Beteiligten?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In welchen Abständen gibt es Zielvereinbarungsgespräche? Sind Mitglieder des Betriebsrats dabei erlaubt?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Wer bewertet den Zielerreichungsgrad und wie?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  <w:r w:rsidRPr="00402CAB">
              <w:t>Was passiert, wenn der Mitarbeiter das Ziel verfehlt? Was passiert bei Übertreffen des Ziels?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  <w:tr w:rsidR="00D72907" w:rsidRPr="00402CAB" w:rsidTr="0005397C">
        <w:tc>
          <w:tcPr>
            <w:tcW w:w="0" w:type="auto"/>
          </w:tcPr>
          <w:p w:rsidR="00D72907" w:rsidRPr="00402CAB" w:rsidRDefault="00D72907" w:rsidP="0005397C">
            <w:pPr>
              <w:jc w:val="both"/>
            </w:pPr>
            <w:r w:rsidRPr="00402CAB">
              <w:t>Gibt es Möglichkeiten zur nachträglichen Zielkorrektur?</w:t>
            </w:r>
          </w:p>
        </w:tc>
        <w:tc>
          <w:tcPr>
            <w:tcW w:w="0" w:type="auto"/>
          </w:tcPr>
          <w:p w:rsidR="00D72907" w:rsidRPr="00402CAB" w:rsidRDefault="00D72907" w:rsidP="0005397C">
            <w:pPr>
              <w:jc w:val="both"/>
              <w:rPr>
                <w:b/>
                <w:i/>
              </w:rPr>
            </w:pPr>
          </w:p>
        </w:tc>
      </w:tr>
    </w:tbl>
    <w:p w:rsidR="007B028C" w:rsidRDefault="007B028C" w:rsidP="00D72907"/>
    <w:sectPr w:rsidR="007B028C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83" w:rsidRDefault="00E35383" w:rsidP="00645C6A">
      <w:pPr>
        <w:spacing w:after="0" w:line="240" w:lineRule="auto"/>
      </w:pPr>
      <w:r>
        <w:separator/>
      </w:r>
    </w:p>
  </w:endnote>
  <w:endnote w:type="continuationSeparator" w:id="0">
    <w:p w:rsidR="00E35383" w:rsidRDefault="00E3538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D72907">
      <w:rPr>
        <w:b/>
        <w:color w:val="A6A6A6" w:themeColor="background1" w:themeShade="A6"/>
        <w:sz w:val="18"/>
        <w:szCs w:val="18"/>
      </w:rPr>
      <w:t>April</w:t>
    </w:r>
    <w:r w:rsidR="00DD50AE">
      <w:rPr>
        <w:b/>
        <w:color w:val="A6A6A6" w:themeColor="background1" w:themeShade="A6"/>
        <w:sz w:val="18"/>
        <w:szCs w:val="18"/>
      </w:rPr>
      <w:t xml:space="preserve">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83" w:rsidRDefault="00E35383" w:rsidP="00645C6A">
      <w:pPr>
        <w:spacing w:after="0" w:line="240" w:lineRule="auto"/>
      </w:pPr>
      <w:r>
        <w:separator/>
      </w:r>
    </w:p>
  </w:footnote>
  <w:footnote w:type="continuationSeparator" w:id="0">
    <w:p w:rsidR="00E35383" w:rsidRDefault="00E3538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3270A23B" wp14:editId="260C855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C1235"/>
    <w:rsid w:val="000F3088"/>
    <w:rsid w:val="00154639"/>
    <w:rsid w:val="00412F32"/>
    <w:rsid w:val="0043100C"/>
    <w:rsid w:val="004E4B9B"/>
    <w:rsid w:val="005B72E6"/>
    <w:rsid w:val="005C1193"/>
    <w:rsid w:val="005E2E83"/>
    <w:rsid w:val="0062183F"/>
    <w:rsid w:val="00645C6A"/>
    <w:rsid w:val="00672AF0"/>
    <w:rsid w:val="007B028C"/>
    <w:rsid w:val="007B14D4"/>
    <w:rsid w:val="007C20F8"/>
    <w:rsid w:val="007D7D7B"/>
    <w:rsid w:val="008305EC"/>
    <w:rsid w:val="008F1965"/>
    <w:rsid w:val="00940FC6"/>
    <w:rsid w:val="009D1ADA"/>
    <w:rsid w:val="00A61090"/>
    <w:rsid w:val="00AB6068"/>
    <w:rsid w:val="00BE3933"/>
    <w:rsid w:val="00BE3948"/>
    <w:rsid w:val="00BF0F47"/>
    <w:rsid w:val="00CC14C0"/>
    <w:rsid w:val="00D33CF9"/>
    <w:rsid w:val="00D72907"/>
    <w:rsid w:val="00DD50AE"/>
    <w:rsid w:val="00E35383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2017-02-02T13:54:00Z</dcterms:created>
  <dcterms:modified xsi:type="dcterms:W3CDTF">2017-02-02T13:54:00Z</dcterms:modified>
</cp:coreProperties>
</file>